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8"/>
        <w:tblW w:w="10099" w:type="dxa"/>
        <w:tblLook w:val="04A0" w:firstRow="1" w:lastRow="0" w:firstColumn="1" w:lastColumn="0" w:noHBand="0" w:noVBand="1"/>
      </w:tblPr>
      <w:tblGrid>
        <w:gridCol w:w="4996"/>
        <w:gridCol w:w="5103"/>
      </w:tblGrid>
      <w:tr w:rsidR="00A52919" w:rsidTr="00A52919">
        <w:tc>
          <w:tcPr>
            <w:tcW w:w="4996" w:type="dxa"/>
            <w:hideMark/>
          </w:tcPr>
          <w:p w:rsidR="00A52919" w:rsidRDefault="00A52919">
            <w:pPr>
              <w:spacing w:after="0" w:line="240" w:lineRule="auto"/>
              <w:jc w:val="center"/>
              <w:rPr>
                <w:rFonts w:eastAsia="Arial"/>
                <w:b/>
                <w:szCs w:val="28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446404</wp:posOffset>
                      </wp:positionV>
                      <wp:extent cx="1971675" cy="0"/>
                      <wp:effectExtent l="0" t="0" r="28575" b="19050"/>
                      <wp:wrapNone/>
                      <wp:docPr id="607094049" name="Straight Connector 607094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A76A52" id="Straight Connector 60709404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7pt,35.15pt" to="187.9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" strokecolor="#5b9bd5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eastAsia="Arial"/>
                <w:szCs w:val="28"/>
                <w:lang w:val="pt-BR"/>
              </w:rPr>
              <w:t>PHÒNG GD&amp;ĐT ĐÔNG TRIỀU</w:t>
            </w:r>
            <w:r>
              <w:rPr>
                <w:rFonts w:eastAsia="Arial"/>
                <w:b/>
                <w:szCs w:val="28"/>
                <w:lang w:val="vi-VN"/>
              </w:rPr>
              <w:t xml:space="preserve">                 </w:t>
            </w:r>
          </w:p>
          <w:p w:rsidR="00A52919" w:rsidRDefault="00A52919">
            <w:pPr>
              <w:spacing w:after="0" w:line="240" w:lineRule="auto"/>
              <w:jc w:val="center"/>
              <w:rPr>
                <w:rFonts w:eastAsia="Arial"/>
                <w:szCs w:val="28"/>
                <w:lang w:val="pt-BR"/>
              </w:rPr>
            </w:pPr>
            <w:r>
              <w:rPr>
                <w:rFonts w:eastAsia="Arial"/>
                <w:b/>
                <w:szCs w:val="28"/>
                <w:lang w:val="vi-VN"/>
              </w:rPr>
              <w:t xml:space="preserve">  </w:t>
            </w:r>
            <w:r>
              <w:rPr>
                <w:rFonts w:eastAsia="Arial"/>
                <w:b/>
                <w:szCs w:val="28"/>
              </w:rPr>
              <w:t>TRƯỜNG THCS AN SINH</w:t>
            </w:r>
          </w:p>
        </w:tc>
        <w:tc>
          <w:tcPr>
            <w:tcW w:w="5103" w:type="dxa"/>
            <w:hideMark/>
          </w:tcPr>
          <w:p w:rsidR="00A52919" w:rsidRDefault="00A52919">
            <w:pPr>
              <w:spacing w:after="0" w:line="240" w:lineRule="auto"/>
              <w:jc w:val="center"/>
              <w:rPr>
                <w:rFonts w:eastAsia="Arial"/>
                <w:b/>
                <w:szCs w:val="28"/>
              </w:rPr>
            </w:pPr>
            <w:r>
              <w:rPr>
                <w:rFonts w:eastAsia="Arial"/>
                <w:b/>
                <w:szCs w:val="28"/>
              </w:rPr>
              <w:t>HƯỚNG DẪN CHẤM KIỂM TRA</w:t>
            </w:r>
          </w:p>
          <w:p w:rsidR="00A52919" w:rsidRDefault="00A52919">
            <w:pPr>
              <w:spacing w:after="0" w:line="240" w:lineRule="auto"/>
              <w:jc w:val="center"/>
              <w:rPr>
                <w:rFonts w:eastAsia="Arial"/>
                <w:b/>
                <w:szCs w:val="28"/>
              </w:rPr>
            </w:pPr>
            <w:r>
              <w:rPr>
                <w:rFonts w:eastAsia="Arial"/>
                <w:b/>
                <w:szCs w:val="28"/>
              </w:rPr>
              <w:t xml:space="preserve">  HỌC KÌ I</w:t>
            </w:r>
          </w:p>
          <w:p w:rsidR="00A52919" w:rsidRDefault="00A52919">
            <w:pPr>
              <w:spacing w:after="0" w:line="240" w:lineRule="auto"/>
              <w:jc w:val="center"/>
              <w:rPr>
                <w:rFonts w:eastAsia="Arial"/>
                <w:b/>
                <w:szCs w:val="28"/>
                <w:lang w:val="vi-VN"/>
              </w:rPr>
            </w:pPr>
            <w:r>
              <w:rPr>
                <w:rFonts w:eastAsia="Arial"/>
                <w:b/>
                <w:szCs w:val="28"/>
              </w:rPr>
              <w:t>Năm học: 2023 – 2024</w:t>
            </w:r>
          </w:p>
          <w:p w:rsidR="00A52919" w:rsidRDefault="00A52919">
            <w:pPr>
              <w:spacing w:after="0" w:line="240" w:lineRule="auto"/>
              <w:jc w:val="center"/>
              <w:rPr>
                <w:rFonts w:eastAsia="Arial"/>
                <w:b/>
                <w:szCs w:val="28"/>
                <w:lang w:val="vi-VN"/>
              </w:rPr>
            </w:pPr>
            <w:r>
              <w:rPr>
                <w:rFonts w:eastAsia="Arial"/>
                <w:b/>
                <w:szCs w:val="28"/>
              </w:rPr>
              <w:t xml:space="preserve">Môn Công nghệ </w:t>
            </w:r>
            <w:r>
              <w:rPr>
                <w:rFonts w:eastAsia="Arial"/>
                <w:b/>
                <w:color w:val="FF0000"/>
                <w:szCs w:val="28"/>
              </w:rPr>
              <w:t>lớp 6</w:t>
            </w:r>
          </w:p>
        </w:tc>
      </w:tr>
    </w:tbl>
    <w:p w:rsidR="00A52919" w:rsidRDefault="00A52919" w:rsidP="00A52919">
      <w:pPr>
        <w:spacing w:after="0" w:line="240" w:lineRule="auto"/>
        <w:jc w:val="center"/>
        <w:rPr>
          <w:rFonts w:ascii="Calibri" w:hAnsi="Calibri" w:cs="Arial"/>
          <w:b/>
          <w:i/>
          <w:color w:val="FF0000"/>
          <w:szCs w:val="28"/>
        </w:rPr>
      </w:pPr>
    </w:p>
    <w:p w:rsidR="00A52919" w:rsidRDefault="00A52919" w:rsidP="00A52919">
      <w:pPr>
        <w:spacing w:after="0" w:line="240" w:lineRule="auto"/>
        <w:rPr>
          <w:szCs w:val="28"/>
          <w:lang w:val="pt-BR"/>
        </w:rPr>
      </w:pPr>
      <w:r>
        <w:rPr>
          <w:b/>
          <w:szCs w:val="28"/>
          <w:lang w:val="pt-BR"/>
        </w:rPr>
        <w:t xml:space="preserve">I. TRẮC NGHIỆM </w:t>
      </w:r>
      <w:r>
        <w:rPr>
          <w:b/>
          <w:bCs/>
          <w:color w:val="FF0000"/>
          <w:szCs w:val="28"/>
          <w:lang w:val="pt-BR"/>
        </w:rPr>
        <w:t>(7,0 điểm):  Chọn đúng đáp án mỗi câu cho 0,25 điểm</w:t>
      </w:r>
      <w:r>
        <w:rPr>
          <w:color w:val="FF0000"/>
          <w:szCs w:val="28"/>
          <w:lang w:val="pt-BR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615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</w:tblGrid>
      <w:tr w:rsidR="00A52919" w:rsidTr="00A5291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Câu 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14</w:t>
            </w:r>
          </w:p>
        </w:tc>
      </w:tr>
      <w:tr w:rsidR="00A52919" w:rsidTr="00A5291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Đáp án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B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B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D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B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B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B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D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</w:tr>
      <w:tr w:rsidR="00A52919" w:rsidTr="00A5291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Câu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19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23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27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28</w:t>
            </w:r>
          </w:p>
        </w:tc>
      </w:tr>
      <w:tr w:rsidR="00A52919" w:rsidTr="00A52919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Đáp án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B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D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A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D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D</w:t>
            </w:r>
          </w:p>
        </w:tc>
      </w:tr>
    </w:tbl>
    <w:p w:rsidR="00A52919" w:rsidRDefault="00A52919" w:rsidP="00A52919">
      <w:pPr>
        <w:spacing w:after="0"/>
        <w:rPr>
          <w:b/>
          <w:color w:val="000000"/>
          <w:szCs w:val="28"/>
        </w:rPr>
      </w:pPr>
      <w:r>
        <w:rPr>
          <w:b/>
          <w:color w:val="000000"/>
          <w:szCs w:val="28"/>
        </w:rPr>
        <w:t>Phần 2. Tự luận: (3 điểm)</w:t>
      </w:r>
    </w:p>
    <w:p w:rsidR="00A52919" w:rsidRDefault="00A52919" w:rsidP="00A52919">
      <w:pPr>
        <w:spacing w:after="0"/>
        <w:rPr>
          <w:color w:val="000000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2"/>
        <w:gridCol w:w="6533"/>
        <w:gridCol w:w="1635"/>
      </w:tblGrid>
      <w:tr w:rsidR="00A52919" w:rsidTr="00A52919">
        <w:trPr>
          <w:trHeight w:val="430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2919" w:rsidRDefault="00A52919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Câu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2919" w:rsidRDefault="00A52919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Đáp án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2919" w:rsidRDefault="00A52919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Thang điểm</w:t>
            </w:r>
          </w:p>
        </w:tc>
      </w:tr>
      <w:tr w:rsidR="00A52919" w:rsidTr="00A52919"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 w:line="240" w:lineRule="auto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Các món ăn có trong bữa ăn: Cơm, tôm rang, đậu sốt cà chua, bắp cải luộc, cà muối, canh trứng.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0,5</w:t>
            </w:r>
          </w:p>
        </w:tc>
      </w:tr>
      <w:tr w:rsidR="00A52919" w:rsidTr="00A52919"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 w:line="240" w:lineRule="auto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Phương pháp chế biến các món ăn trong thực đơn là: </w:t>
            </w:r>
          </w:p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Cơm: Chế biến bằng phương pháp nấu</w:t>
            </w:r>
          </w:p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Thịt lợn kho: Chế biến bằng phương pháp kho</w:t>
            </w:r>
          </w:p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Lạc rang: Chế biến bằng phương pháp rang</w:t>
            </w:r>
          </w:p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Bắp cải luộc: Chế biến bằng phương pháp luộc</w:t>
            </w:r>
          </w:p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- Cà muối: Chế biến bằng phương pháp muối chua  </w:t>
            </w:r>
          </w:p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Canh trứng: Chế biến bằng phương pháp nấu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0,25</w:t>
            </w:r>
          </w:p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0,25</w:t>
            </w:r>
          </w:p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0,25</w:t>
            </w:r>
          </w:p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0,25</w:t>
            </w:r>
          </w:p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0,25</w:t>
            </w:r>
          </w:p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0,25</w:t>
            </w:r>
          </w:p>
        </w:tc>
      </w:tr>
      <w:tr w:rsidR="00A52919" w:rsidTr="00A52919"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 w:line="240" w:lineRule="auto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</w:t>
            </w:r>
          </w:p>
        </w:tc>
        <w:tc>
          <w:tcPr>
            <w:tcW w:w="6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Chất dinh dưỡng chính có trong: </w:t>
            </w:r>
          </w:p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Tôm rang: Chất béo, chất đạm</w:t>
            </w:r>
          </w:p>
          <w:p w:rsidR="00A52919" w:rsidRDefault="00A52919">
            <w:pPr>
              <w:spacing w:after="0" w:line="240" w:lineRule="auto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Bắp cải luộc: Chất xơ, vitamin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0,5</w:t>
            </w:r>
          </w:p>
          <w:p w:rsidR="00A52919" w:rsidRDefault="00A52919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0,5</w:t>
            </w:r>
          </w:p>
        </w:tc>
      </w:tr>
    </w:tbl>
    <w:p w:rsidR="00A52919" w:rsidRDefault="00A52919" w:rsidP="00A52919">
      <w:pPr>
        <w:jc w:val="center"/>
        <w:rPr>
          <w:color w:val="000000"/>
          <w:szCs w:val="28"/>
        </w:rPr>
      </w:pPr>
    </w:p>
    <w:p w:rsidR="00A52919" w:rsidRDefault="00A52919" w:rsidP="00A52919">
      <w:pPr>
        <w:jc w:val="center"/>
        <w:rPr>
          <w:i/>
          <w:color w:val="000000"/>
          <w:szCs w:val="28"/>
        </w:rPr>
      </w:pPr>
      <w:r>
        <w:rPr>
          <w:i/>
          <w:color w:val="000000"/>
          <w:szCs w:val="28"/>
        </w:rPr>
        <w:t>--Hết--</w:t>
      </w:r>
    </w:p>
    <w:p w:rsidR="00A52919" w:rsidRDefault="00A52919" w:rsidP="00A52919">
      <w:pPr>
        <w:spacing w:after="0" w:line="312" w:lineRule="auto"/>
        <w:ind w:firstLine="720"/>
        <w:jc w:val="right"/>
        <w:rPr>
          <w:rFonts w:eastAsia="Times New Roman"/>
          <w:bCs/>
          <w:i/>
          <w:color w:val="000000"/>
          <w:szCs w:val="28"/>
          <w:lang w:val="pt-BR"/>
        </w:rPr>
      </w:pPr>
    </w:p>
    <w:p w:rsidR="00A52919" w:rsidRDefault="00A52919" w:rsidP="00A52919">
      <w:pPr>
        <w:spacing w:after="0" w:line="312" w:lineRule="auto"/>
        <w:ind w:firstLine="720"/>
        <w:jc w:val="right"/>
        <w:rPr>
          <w:rFonts w:eastAsia="Times New Roman"/>
          <w:bCs/>
          <w:i/>
          <w:color w:val="000000"/>
          <w:szCs w:val="28"/>
          <w:lang w:val="pt-BR"/>
        </w:rPr>
      </w:pPr>
    </w:p>
    <w:p w:rsidR="00A52919" w:rsidRDefault="00A52919" w:rsidP="00A52919">
      <w:pPr>
        <w:spacing w:after="0" w:line="312" w:lineRule="auto"/>
        <w:ind w:firstLine="720"/>
        <w:jc w:val="right"/>
        <w:rPr>
          <w:rFonts w:eastAsia="Times New Roman"/>
          <w:bCs/>
          <w:i/>
          <w:color w:val="000000"/>
          <w:szCs w:val="28"/>
          <w:lang w:val="pt-BR"/>
        </w:rPr>
      </w:pPr>
    </w:p>
    <w:p w:rsidR="00A52919" w:rsidRDefault="00A52919" w:rsidP="00A52919">
      <w:pPr>
        <w:spacing w:after="0" w:line="312" w:lineRule="auto"/>
        <w:ind w:firstLine="720"/>
        <w:jc w:val="right"/>
        <w:rPr>
          <w:rFonts w:eastAsia="Times New Roman"/>
          <w:bCs/>
          <w:i/>
          <w:color w:val="000000"/>
          <w:szCs w:val="28"/>
          <w:lang w:val="pt-BR"/>
        </w:rPr>
      </w:pPr>
    </w:p>
    <w:p w:rsidR="00A52919" w:rsidRDefault="00A52919" w:rsidP="00A52919">
      <w:pPr>
        <w:spacing w:after="0" w:line="312" w:lineRule="auto"/>
        <w:ind w:firstLine="720"/>
        <w:jc w:val="right"/>
        <w:rPr>
          <w:rFonts w:eastAsia="Times New Roman"/>
          <w:bCs/>
          <w:i/>
          <w:color w:val="000000"/>
          <w:szCs w:val="28"/>
          <w:lang w:val="pt-BR"/>
        </w:rPr>
      </w:pPr>
    </w:p>
    <w:p w:rsidR="00F45AE4" w:rsidRDefault="00F45AE4">
      <w:bookmarkStart w:id="0" w:name="_GoBack"/>
      <w:bookmarkEnd w:id="0"/>
    </w:p>
    <w:sectPr w:rsidR="00F45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919"/>
    <w:rsid w:val="00A52919"/>
    <w:rsid w:val="00F4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5092AA-E47D-4EB6-BFD6-20387835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91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4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JAPAN</dc:creator>
  <cp:keywords/>
  <dc:description/>
  <cp:lastModifiedBy>JAPAN</cp:lastModifiedBy>
  <cp:revision>2</cp:revision>
  <dcterms:created xsi:type="dcterms:W3CDTF">2023-12-19T06:56:00Z</dcterms:created>
  <dcterms:modified xsi:type="dcterms:W3CDTF">2023-12-19T06:57:00Z</dcterms:modified>
</cp:coreProperties>
</file>